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F9" w:rsidRPr="00A730C0" w:rsidRDefault="00045DF9" w:rsidP="00045DF9">
      <w:pPr>
        <w:jc w:val="center"/>
        <w:rPr>
          <w:sz w:val="26"/>
          <w:szCs w:val="26"/>
        </w:rPr>
      </w:pPr>
      <w:r w:rsidRPr="00A730C0">
        <w:rPr>
          <w:sz w:val="26"/>
          <w:szCs w:val="26"/>
        </w:rPr>
        <w:t>ИНФОРМАЦИЯ</w:t>
      </w:r>
    </w:p>
    <w:p w:rsidR="00045DF9" w:rsidRPr="00A730C0" w:rsidRDefault="00045DF9" w:rsidP="00045DF9">
      <w:pPr>
        <w:jc w:val="center"/>
        <w:outlineLvl w:val="0"/>
        <w:rPr>
          <w:sz w:val="26"/>
          <w:szCs w:val="26"/>
        </w:rPr>
      </w:pPr>
      <w:r w:rsidRPr="00A730C0">
        <w:rPr>
          <w:sz w:val="26"/>
          <w:szCs w:val="26"/>
        </w:rPr>
        <w:t>об основных итогах контрольного мероприятия</w:t>
      </w:r>
    </w:p>
    <w:p w:rsidR="00045DF9" w:rsidRPr="00A730C0" w:rsidRDefault="00045DF9" w:rsidP="00045DF9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703F84" w:rsidRDefault="00703F84" w:rsidP="00703F84">
      <w:pPr>
        <w:ind w:firstLine="709"/>
        <w:jc w:val="both"/>
        <w:rPr>
          <w:sz w:val="26"/>
          <w:szCs w:val="26"/>
        </w:rPr>
      </w:pPr>
      <w:r w:rsidRPr="002C27FE">
        <w:rPr>
          <w:sz w:val="26"/>
          <w:szCs w:val="26"/>
        </w:rPr>
        <w:t>Счетно-контрольной палат</w:t>
      </w:r>
      <w:r>
        <w:rPr>
          <w:sz w:val="26"/>
          <w:szCs w:val="26"/>
        </w:rPr>
        <w:t>ой</w:t>
      </w:r>
      <w:r w:rsidRPr="002C27FE">
        <w:rPr>
          <w:sz w:val="26"/>
          <w:szCs w:val="26"/>
        </w:rPr>
        <w:t xml:space="preserve"> города Пыть-Яха </w:t>
      </w:r>
      <w:r>
        <w:rPr>
          <w:sz w:val="26"/>
          <w:szCs w:val="26"/>
        </w:rPr>
        <w:t>в</w:t>
      </w:r>
      <w:r w:rsidRPr="002C27FE">
        <w:rPr>
          <w:sz w:val="26"/>
          <w:szCs w:val="26"/>
        </w:rPr>
        <w:t xml:space="preserve"> соответствии с п. 2.</w:t>
      </w:r>
      <w:r>
        <w:rPr>
          <w:sz w:val="26"/>
          <w:szCs w:val="26"/>
        </w:rPr>
        <w:t>7</w:t>
      </w:r>
      <w:r w:rsidRPr="002C27FE">
        <w:rPr>
          <w:sz w:val="26"/>
          <w:szCs w:val="26"/>
        </w:rPr>
        <w:t xml:space="preserve"> плана работы на 202</w:t>
      </w:r>
      <w:r>
        <w:rPr>
          <w:sz w:val="26"/>
          <w:szCs w:val="26"/>
        </w:rPr>
        <w:t>3</w:t>
      </w:r>
      <w:r w:rsidRPr="002C27FE">
        <w:rPr>
          <w:sz w:val="26"/>
          <w:szCs w:val="26"/>
        </w:rPr>
        <w:t xml:space="preserve"> год, проведено контрольное мероприятие: «</w:t>
      </w:r>
      <w:r w:rsidRPr="00B4374C">
        <w:rPr>
          <w:sz w:val="26"/>
          <w:szCs w:val="26"/>
        </w:rPr>
        <w:t>Оценка эффективности управления и распоряжения муниципальной собственностью, а также проверка соблюдения порядка управления и распоряжения муниципальным имуществом, в части нежилых помещений»</w:t>
      </w:r>
      <w:r>
        <w:rPr>
          <w:sz w:val="26"/>
          <w:szCs w:val="26"/>
        </w:rPr>
        <w:t>.</w:t>
      </w:r>
    </w:p>
    <w:p w:rsidR="00703F84" w:rsidRDefault="00703F84" w:rsidP="00703F84">
      <w:pPr>
        <w:ind w:firstLine="709"/>
        <w:jc w:val="both"/>
        <w:rPr>
          <w:sz w:val="25"/>
          <w:szCs w:val="25"/>
        </w:rPr>
      </w:pPr>
      <w:r w:rsidRPr="003D3430">
        <w:rPr>
          <w:sz w:val="25"/>
          <w:szCs w:val="25"/>
        </w:rPr>
        <w:t>Цель</w:t>
      </w:r>
      <w:r>
        <w:rPr>
          <w:sz w:val="25"/>
          <w:szCs w:val="25"/>
        </w:rPr>
        <w:t xml:space="preserve"> контрольного мероприятия</w:t>
      </w:r>
      <w:r w:rsidRPr="003D3430">
        <w:rPr>
          <w:sz w:val="25"/>
          <w:szCs w:val="25"/>
        </w:rPr>
        <w:t xml:space="preserve">: </w:t>
      </w:r>
      <w:r w:rsidRPr="00F61E82">
        <w:rPr>
          <w:sz w:val="26"/>
          <w:szCs w:val="26"/>
        </w:rPr>
        <w:t>Оценка эффективности управления и распоряжения муниципальной собственностью, соблюдения порядка управления и распоряжения муниципальным имуществом, в части нежилых помещений</w:t>
      </w:r>
      <w:r>
        <w:rPr>
          <w:sz w:val="25"/>
          <w:szCs w:val="25"/>
        </w:rPr>
        <w:t xml:space="preserve"> в</w:t>
      </w:r>
      <w:r w:rsidRPr="004C5AB0">
        <w:rPr>
          <w:sz w:val="25"/>
          <w:szCs w:val="25"/>
        </w:rPr>
        <w:t xml:space="preserve"> 202</w:t>
      </w:r>
      <w:r>
        <w:rPr>
          <w:sz w:val="25"/>
          <w:szCs w:val="25"/>
        </w:rPr>
        <w:t>2</w:t>
      </w:r>
      <w:r w:rsidRPr="004C5AB0">
        <w:rPr>
          <w:sz w:val="25"/>
          <w:szCs w:val="25"/>
        </w:rPr>
        <w:t xml:space="preserve"> год</w:t>
      </w:r>
      <w:r>
        <w:rPr>
          <w:sz w:val="25"/>
          <w:szCs w:val="25"/>
        </w:rPr>
        <w:t>у.</w:t>
      </w:r>
    </w:p>
    <w:p w:rsidR="00703F84" w:rsidRPr="00F2504F" w:rsidRDefault="00703F84" w:rsidP="00703F84">
      <w:pPr>
        <w:ind w:firstLine="708"/>
        <w:jc w:val="both"/>
        <w:rPr>
          <w:sz w:val="26"/>
          <w:szCs w:val="26"/>
        </w:rPr>
      </w:pPr>
      <w:r w:rsidRPr="00F2504F">
        <w:rPr>
          <w:sz w:val="26"/>
          <w:szCs w:val="26"/>
        </w:rPr>
        <w:t>Объект контрольного мероприятия: МКУ «Администрация г. Пыть-Яха».</w:t>
      </w:r>
    </w:p>
    <w:p w:rsidR="00703F84" w:rsidRDefault="00045DF9" w:rsidP="00F42978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A730C0">
        <w:rPr>
          <w:sz w:val="26"/>
          <w:szCs w:val="26"/>
        </w:rPr>
        <w:t>В результате проведенного контрольного мероприятия выявлен</w:t>
      </w:r>
      <w:r w:rsidR="00F42978">
        <w:rPr>
          <w:sz w:val="26"/>
          <w:szCs w:val="26"/>
        </w:rPr>
        <w:t>ы нарушения требований</w:t>
      </w:r>
      <w:r w:rsidRPr="00A730C0">
        <w:rPr>
          <w:sz w:val="26"/>
          <w:szCs w:val="26"/>
        </w:rPr>
        <w:t>:</w:t>
      </w:r>
      <w:r w:rsidR="00E729CD" w:rsidRPr="009D24CD">
        <w:rPr>
          <w:sz w:val="26"/>
          <w:szCs w:val="26"/>
        </w:rPr>
        <w:t xml:space="preserve"> </w:t>
      </w:r>
      <w:r w:rsidR="0057328A" w:rsidRPr="00B4374C">
        <w:rPr>
          <w:sz w:val="26"/>
          <w:szCs w:val="26"/>
        </w:rPr>
        <w:t>статьи 8 Федерального закона от 29.07.1998 № 135-ФЗ «Об оценочной деятельности в Российской Федерации»</w:t>
      </w:r>
      <w:r w:rsidR="007F1FD1">
        <w:rPr>
          <w:sz w:val="26"/>
          <w:szCs w:val="26"/>
        </w:rPr>
        <w:t xml:space="preserve">, </w:t>
      </w:r>
      <w:r w:rsidR="0057328A" w:rsidRPr="0057328A">
        <w:rPr>
          <w:sz w:val="26"/>
          <w:szCs w:val="26"/>
        </w:rPr>
        <w:t>пункта 35, 36 Приказа Минфина РФ от 31.12.2016 № 256н «Об утверждении федерально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пункта</w:t>
      </w:r>
      <w:r w:rsidR="007F1FD1">
        <w:rPr>
          <w:sz w:val="26"/>
          <w:szCs w:val="26"/>
        </w:rPr>
        <w:t xml:space="preserve"> 46</w:t>
      </w:r>
      <w:bookmarkStart w:id="0" w:name="_GoBack"/>
      <w:bookmarkEnd w:id="0"/>
      <w:r w:rsidR="007F1FD1">
        <w:rPr>
          <w:sz w:val="26"/>
          <w:szCs w:val="26"/>
        </w:rPr>
        <w:t xml:space="preserve">, </w:t>
      </w:r>
      <w:r w:rsidR="0057328A" w:rsidRPr="0057328A">
        <w:rPr>
          <w:sz w:val="26"/>
          <w:szCs w:val="26"/>
        </w:rPr>
        <w:t>52</w:t>
      </w:r>
      <w:r w:rsidR="007F1FD1">
        <w:rPr>
          <w:sz w:val="26"/>
          <w:szCs w:val="26"/>
        </w:rPr>
        <w:t>, 301</w:t>
      </w:r>
      <w:r w:rsidR="0057328A" w:rsidRPr="0057328A">
        <w:rPr>
          <w:sz w:val="26"/>
          <w:szCs w:val="26"/>
        </w:rPr>
        <w:t xml:space="preserve">  Приказа Минфина РФ </w:t>
      </w:r>
      <w:r w:rsidR="0057328A" w:rsidRPr="0057328A">
        <w:rPr>
          <w:sz w:val="26"/>
          <w:szCs w:val="26"/>
          <w:shd w:val="clear" w:color="auto" w:fill="FFFFFF"/>
        </w:rPr>
        <w:t xml:space="preserve">от 01.12.2010 № 157н «Об утверждении Единого плана счетов бухгалтерского учета для органов государственной власти (государственных </w:t>
      </w:r>
      <w:r w:rsidR="0057328A" w:rsidRPr="007F1FD1">
        <w:rPr>
          <w:sz w:val="26"/>
          <w:szCs w:val="26"/>
          <w:shd w:val="clear" w:color="auto" w:fill="FFFFFF"/>
        </w:rPr>
        <w:t>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7F1FD1" w:rsidRPr="007F1FD1">
        <w:rPr>
          <w:sz w:val="26"/>
          <w:szCs w:val="26"/>
          <w:shd w:val="clear" w:color="auto" w:fill="FFFFFF"/>
        </w:rPr>
        <w:t xml:space="preserve">, </w:t>
      </w:r>
      <w:r w:rsidR="007F1FD1" w:rsidRPr="007F1FD1">
        <w:rPr>
          <w:sz w:val="26"/>
          <w:szCs w:val="26"/>
        </w:rPr>
        <w:t xml:space="preserve">раздела </w:t>
      </w:r>
      <w:r w:rsidR="007F1FD1" w:rsidRPr="007F1FD1">
        <w:rPr>
          <w:sz w:val="26"/>
          <w:szCs w:val="26"/>
          <w:lang w:val="en-US"/>
        </w:rPr>
        <w:t>III</w:t>
      </w:r>
      <w:r w:rsidR="007F1FD1" w:rsidRPr="007F1FD1">
        <w:rPr>
          <w:sz w:val="26"/>
          <w:szCs w:val="26"/>
        </w:rPr>
        <w:t xml:space="preserve"> Приказа Минфина РФ </w:t>
      </w:r>
      <w:r w:rsidR="007F1FD1" w:rsidRPr="007F1FD1">
        <w:rPr>
          <w:sz w:val="26"/>
          <w:szCs w:val="26"/>
          <w:shd w:val="clear" w:color="auto" w:fill="FFFFFF"/>
        </w:rPr>
        <w:t>от 27.02.2018 № 32н</w:t>
      </w:r>
      <w:r w:rsidR="007F1FD1" w:rsidRPr="007F1FD1">
        <w:rPr>
          <w:sz w:val="26"/>
          <w:szCs w:val="26"/>
        </w:rPr>
        <w:t xml:space="preserve"> «Федеральный стандарт </w:t>
      </w:r>
      <w:r w:rsidR="007F1FD1" w:rsidRPr="007F1FD1">
        <w:rPr>
          <w:sz w:val="26"/>
          <w:szCs w:val="26"/>
          <w:shd w:val="clear" w:color="auto" w:fill="FFFFFF"/>
        </w:rPr>
        <w:t>бухгалтерского учета для организаций государственного сектора «Доходы»</w:t>
      </w:r>
      <w:r w:rsidR="007F1FD1">
        <w:rPr>
          <w:sz w:val="26"/>
          <w:szCs w:val="26"/>
          <w:shd w:val="clear" w:color="auto" w:fill="FFFFFF"/>
        </w:rPr>
        <w:t xml:space="preserve">, </w:t>
      </w:r>
      <w:r w:rsidR="004C4140" w:rsidRPr="007F1FD1">
        <w:rPr>
          <w:sz w:val="26"/>
          <w:szCs w:val="26"/>
        </w:rPr>
        <w:t>пункта 4</w:t>
      </w:r>
      <w:r w:rsidR="004C4140" w:rsidRPr="007F1FD1">
        <w:rPr>
          <w:sz w:val="26"/>
          <w:szCs w:val="26"/>
        </w:rPr>
        <w:t>, 6</w:t>
      </w:r>
      <w:r w:rsidR="004C4140" w:rsidRPr="007F1FD1">
        <w:rPr>
          <w:sz w:val="26"/>
          <w:szCs w:val="26"/>
        </w:rPr>
        <w:t xml:space="preserve"> Правил ведения реестра муниципального имущества,</w:t>
      </w:r>
      <w:r w:rsidR="004C4140" w:rsidRPr="00B4374C">
        <w:rPr>
          <w:sz w:val="26"/>
          <w:szCs w:val="26"/>
        </w:rPr>
        <w:t xml:space="preserve"> утвержденные приказом Министерства экономического развития РФ от 30.08.2011 № 424 «Об утверждении порядка ведения органами местного самоуправления реестров муниципального имущества»</w:t>
      </w:r>
      <w:r w:rsidR="00673176">
        <w:rPr>
          <w:sz w:val="26"/>
          <w:szCs w:val="26"/>
        </w:rPr>
        <w:t xml:space="preserve">, </w:t>
      </w:r>
      <w:r w:rsidR="00673176" w:rsidRPr="00B4374C">
        <w:rPr>
          <w:sz w:val="26"/>
          <w:szCs w:val="26"/>
        </w:rPr>
        <w:t>пункта 4 статьи 3 Положения о порядке управления и распоряжения имуществом администрация г. Пыть-Яха, утвержденное решением Думы города Пыть-Яха Ханты-Мансийского автономного округа – Югры от 19.06.2012 № 156 «Об утверждении Положения о порядке управления и распоряжения имуществом, находящимся в муниципальной собственности города Пыть-Яха»</w:t>
      </w:r>
      <w:r w:rsidR="00673176">
        <w:rPr>
          <w:sz w:val="26"/>
          <w:szCs w:val="26"/>
        </w:rPr>
        <w:t xml:space="preserve">, </w:t>
      </w:r>
      <w:r w:rsidR="00673176" w:rsidRPr="005B3853">
        <w:rPr>
          <w:sz w:val="26"/>
          <w:szCs w:val="26"/>
          <w:shd w:val="clear" w:color="auto" w:fill="FFFFFF"/>
        </w:rPr>
        <w:t>раздела 4 документации об аукционе в электронной форме на</w:t>
      </w:r>
      <w:r w:rsidR="00673176" w:rsidRPr="00B4374C">
        <w:rPr>
          <w:sz w:val="26"/>
          <w:szCs w:val="26"/>
          <w:shd w:val="clear" w:color="auto" w:fill="FFFFFF"/>
        </w:rPr>
        <w:t xml:space="preserve"> право заключения договора аренды муниципального имущества </w:t>
      </w:r>
      <w:r w:rsidR="00673176">
        <w:rPr>
          <w:sz w:val="26"/>
          <w:szCs w:val="26"/>
        </w:rPr>
        <w:t>(</w:t>
      </w:r>
      <w:r w:rsidR="00673176" w:rsidRPr="00B4374C">
        <w:rPr>
          <w:sz w:val="26"/>
          <w:szCs w:val="26"/>
        </w:rPr>
        <w:t>извещение о проведении торгов № 21000017360000000003</w:t>
      </w:r>
      <w:r w:rsidR="00673176">
        <w:rPr>
          <w:sz w:val="26"/>
          <w:szCs w:val="26"/>
        </w:rPr>
        <w:t>).</w:t>
      </w:r>
    </w:p>
    <w:p w:rsidR="00703F84" w:rsidRDefault="00416885" w:rsidP="00C464A6">
      <w:pPr>
        <w:tabs>
          <w:tab w:val="left" w:pos="426"/>
        </w:tabs>
        <w:jc w:val="both"/>
        <w:rPr>
          <w:sz w:val="26"/>
          <w:szCs w:val="26"/>
        </w:rPr>
      </w:pPr>
      <w:r w:rsidRPr="00A730C0">
        <w:rPr>
          <w:sz w:val="26"/>
          <w:szCs w:val="26"/>
        </w:rPr>
        <w:tab/>
      </w:r>
      <w:r w:rsidRPr="00A730C0">
        <w:rPr>
          <w:sz w:val="26"/>
          <w:szCs w:val="26"/>
        </w:rPr>
        <w:tab/>
      </w:r>
      <w:r w:rsidR="0079751E" w:rsidRPr="00A730C0">
        <w:rPr>
          <w:sz w:val="26"/>
          <w:szCs w:val="26"/>
        </w:rPr>
        <w:t xml:space="preserve">По результатам контрольного мероприятия </w:t>
      </w:r>
      <w:r w:rsidRPr="00A730C0">
        <w:rPr>
          <w:sz w:val="26"/>
          <w:szCs w:val="26"/>
        </w:rPr>
        <w:t xml:space="preserve">в </w:t>
      </w:r>
      <w:r w:rsidR="00C464A6" w:rsidRPr="00A730C0">
        <w:rPr>
          <w:sz w:val="26"/>
          <w:szCs w:val="26"/>
        </w:rPr>
        <w:t>МКУ «Администрация г. Пыть-Яха»</w:t>
      </w:r>
      <w:r w:rsidR="0079751E" w:rsidRPr="00A730C0">
        <w:rPr>
          <w:sz w:val="26"/>
          <w:szCs w:val="26"/>
        </w:rPr>
        <w:t xml:space="preserve"> </w:t>
      </w:r>
      <w:r w:rsidRPr="00A730C0">
        <w:rPr>
          <w:sz w:val="26"/>
          <w:szCs w:val="26"/>
        </w:rPr>
        <w:t>направлено представление.</w:t>
      </w:r>
      <w:r w:rsidR="002127AE" w:rsidRPr="00A730C0">
        <w:rPr>
          <w:sz w:val="26"/>
          <w:szCs w:val="26"/>
        </w:rPr>
        <w:t xml:space="preserve"> </w:t>
      </w:r>
    </w:p>
    <w:p w:rsidR="00C464A6" w:rsidRPr="00A730C0" w:rsidRDefault="00703F84" w:rsidP="00C464A6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F62EB">
        <w:rPr>
          <w:sz w:val="26"/>
          <w:szCs w:val="26"/>
        </w:rPr>
        <w:tab/>
      </w:r>
      <w:r w:rsidR="00C464A6" w:rsidRPr="00A730C0">
        <w:rPr>
          <w:sz w:val="26"/>
          <w:szCs w:val="26"/>
        </w:rPr>
        <w:t>Информация о результатах контрольного мероприятия направлена в Думу города Пыть-Яха.</w:t>
      </w:r>
    </w:p>
    <w:p w:rsidR="007732D1" w:rsidRPr="00A730C0" w:rsidRDefault="0079751E" w:rsidP="00416885">
      <w:pPr>
        <w:pStyle w:val="Heading"/>
        <w:tabs>
          <w:tab w:val="left" w:pos="720"/>
        </w:tabs>
        <w:ind w:firstLine="360"/>
        <w:jc w:val="both"/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 w:rsidRPr="00A730C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7732D1" w:rsidRPr="00A730C0">
        <w:rPr>
          <w:rFonts w:ascii="Times New Roman" w:hAnsi="Times New Roman" w:cs="Times New Roman"/>
          <w:b w:val="0"/>
          <w:sz w:val="26"/>
          <w:szCs w:val="26"/>
        </w:rPr>
        <w:t>Материалы проверки направлены в прокуратуру города Пыть-Ях</w:t>
      </w:r>
      <w:r w:rsidR="0098414C" w:rsidRPr="00A730C0">
        <w:rPr>
          <w:rFonts w:ascii="Times New Roman" w:hAnsi="Times New Roman" w:cs="Times New Roman"/>
          <w:b w:val="0"/>
          <w:sz w:val="26"/>
          <w:szCs w:val="26"/>
        </w:rPr>
        <w:t>а</w:t>
      </w:r>
      <w:r w:rsidR="0058057E" w:rsidRPr="00A730C0">
        <w:rPr>
          <w:rFonts w:ascii="Times New Roman" w:hAnsi="Times New Roman" w:cs="Times New Roman"/>
          <w:b w:val="0"/>
          <w:sz w:val="26"/>
          <w:szCs w:val="26"/>
        </w:rPr>
        <w:t>.</w:t>
      </w:r>
      <w:r w:rsidR="007732D1" w:rsidRPr="00A730C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20906" w:rsidRPr="00A730C0" w:rsidRDefault="0079751E" w:rsidP="00AE24A7">
      <w:pPr>
        <w:pStyle w:val="Heading"/>
        <w:tabs>
          <w:tab w:val="left" w:pos="720"/>
        </w:tabs>
        <w:ind w:firstLine="360"/>
        <w:jc w:val="both"/>
        <w:rPr>
          <w:sz w:val="26"/>
          <w:szCs w:val="26"/>
        </w:rPr>
      </w:pPr>
      <w:r w:rsidRPr="00A730C0">
        <w:rPr>
          <w:rFonts w:ascii="Times New Roman" w:hAnsi="Times New Roman" w:cs="Times New Roman"/>
          <w:sz w:val="26"/>
          <w:szCs w:val="26"/>
        </w:rPr>
        <w:tab/>
      </w:r>
    </w:p>
    <w:sectPr w:rsidR="00420906" w:rsidRPr="00A7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E1C92"/>
    <w:multiLevelType w:val="hybridMultilevel"/>
    <w:tmpl w:val="50C4D9F6"/>
    <w:lvl w:ilvl="0" w:tplc="8EC21A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A6"/>
    <w:rsid w:val="000359AF"/>
    <w:rsid w:val="00045DF9"/>
    <w:rsid w:val="00063F43"/>
    <w:rsid w:val="00076431"/>
    <w:rsid w:val="00201559"/>
    <w:rsid w:val="002127AE"/>
    <w:rsid w:val="00294F39"/>
    <w:rsid w:val="002C02F7"/>
    <w:rsid w:val="003219F9"/>
    <w:rsid w:val="00416885"/>
    <w:rsid w:val="00467B91"/>
    <w:rsid w:val="004A5994"/>
    <w:rsid w:val="004C4140"/>
    <w:rsid w:val="00552E88"/>
    <w:rsid w:val="0057328A"/>
    <w:rsid w:val="0058057E"/>
    <w:rsid w:val="00633114"/>
    <w:rsid w:val="00673176"/>
    <w:rsid w:val="00703F84"/>
    <w:rsid w:val="007732D1"/>
    <w:rsid w:val="00796D6D"/>
    <w:rsid w:val="0079751E"/>
    <w:rsid w:val="007F1FD1"/>
    <w:rsid w:val="007F3424"/>
    <w:rsid w:val="008661E6"/>
    <w:rsid w:val="008F62EB"/>
    <w:rsid w:val="0098414C"/>
    <w:rsid w:val="00A14358"/>
    <w:rsid w:val="00A730C0"/>
    <w:rsid w:val="00A83DEB"/>
    <w:rsid w:val="00A91247"/>
    <w:rsid w:val="00AE24A7"/>
    <w:rsid w:val="00B53765"/>
    <w:rsid w:val="00B968EA"/>
    <w:rsid w:val="00BA61F0"/>
    <w:rsid w:val="00C464A6"/>
    <w:rsid w:val="00D02ACA"/>
    <w:rsid w:val="00DA0959"/>
    <w:rsid w:val="00DE21A6"/>
    <w:rsid w:val="00E729CD"/>
    <w:rsid w:val="00F24F2C"/>
    <w:rsid w:val="00F42978"/>
    <w:rsid w:val="00F56B8F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DD7F-BEF4-45C7-BE20-7D39869F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CharCharCharChar">
    <w:name w:val="Char Char1 Знак Знак Знак Знак Знак Char Char1 Знак Знак Char Char Знак Знак Char Char Знак Знак Char Char Знак Знак Знак"/>
    <w:basedOn w:val="a"/>
    <w:rsid w:val="00045DF9"/>
    <w:rPr>
      <w:rFonts w:ascii="Verdana" w:hAnsi="Verdana" w:cs="Verdana"/>
      <w:lang w:val="en-US" w:eastAsia="en-US"/>
    </w:rPr>
  </w:style>
  <w:style w:type="paragraph" w:customStyle="1" w:styleId="Heading">
    <w:name w:val="Heading"/>
    <w:rsid w:val="0079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8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8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uiPriority w:val="99"/>
    <w:rsid w:val="00E729CD"/>
    <w:rPr>
      <w:rFonts w:cs="Times New Roman"/>
      <w:b w:val="0"/>
      <w:color w:val="106BBE"/>
    </w:rPr>
  </w:style>
  <w:style w:type="character" w:customStyle="1" w:styleId="2">
    <w:name w:val="Основной текст (2)_"/>
    <w:link w:val="20"/>
    <w:rsid w:val="0057328A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328A"/>
    <w:pPr>
      <w:widowControl w:val="0"/>
      <w:shd w:val="clear" w:color="auto" w:fill="FFFFFF"/>
      <w:spacing w:before="540" w:line="413" w:lineRule="exact"/>
      <w:jc w:val="both"/>
    </w:pPr>
    <w:rPr>
      <w:rFonts w:ascii="Sylfaen" w:eastAsia="Sylfaen" w:hAnsi="Sylfaen" w:cs="Sylfae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sviridenkovn1@outlook.com</dc:creator>
  <cp:keywords/>
  <dc:description/>
  <cp:lastModifiedBy>user</cp:lastModifiedBy>
  <cp:revision>18</cp:revision>
  <cp:lastPrinted>2022-05-19T09:54:00Z</cp:lastPrinted>
  <dcterms:created xsi:type="dcterms:W3CDTF">2023-05-02T09:50:00Z</dcterms:created>
  <dcterms:modified xsi:type="dcterms:W3CDTF">2023-07-10T10:31:00Z</dcterms:modified>
</cp:coreProperties>
</file>