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9" w:rsidRPr="00E502C2" w:rsidRDefault="00755210" w:rsidP="00663C99">
      <w:pPr>
        <w:jc w:val="center"/>
        <w:rPr>
          <w:sz w:val="26"/>
          <w:szCs w:val="26"/>
        </w:rPr>
      </w:pPr>
      <w:r w:rsidRPr="009741BF">
        <w:rPr>
          <w:sz w:val="26"/>
          <w:szCs w:val="26"/>
        </w:rPr>
        <w:t xml:space="preserve">Заключение </w:t>
      </w:r>
      <w:r w:rsidR="009F4CFE" w:rsidRPr="009741BF">
        <w:rPr>
          <w:sz w:val="26"/>
          <w:szCs w:val="26"/>
        </w:rPr>
        <w:t>№54</w:t>
      </w:r>
      <w:r w:rsidR="00663C99" w:rsidRPr="009741BF">
        <w:rPr>
          <w:sz w:val="26"/>
          <w:szCs w:val="26"/>
        </w:rPr>
        <w:t>/А</w:t>
      </w:r>
      <w:r w:rsidR="00663C99" w:rsidRPr="00E502C2">
        <w:rPr>
          <w:sz w:val="26"/>
          <w:szCs w:val="26"/>
        </w:rPr>
        <w:t xml:space="preserve"> </w:t>
      </w:r>
    </w:p>
    <w:p w:rsidR="008D31F7" w:rsidRPr="00E502C2" w:rsidRDefault="00755210" w:rsidP="00755210">
      <w:pPr>
        <w:tabs>
          <w:tab w:val="left" w:pos="1470"/>
        </w:tabs>
        <w:jc w:val="center"/>
        <w:rPr>
          <w:sz w:val="26"/>
          <w:szCs w:val="26"/>
        </w:rPr>
      </w:pPr>
      <w:r w:rsidRPr="00E502C2">
        <w:rPr>
          <w:sz w:val="26"/>
          <w:szCs w:val="26"/>
        </w:rPr>
        <w:t>на проект постановления администрации города Пыть-</w:t>
      </w:r>
      <w:r w:rsidR="009741BF" w:rsidRPr="00E502C2">
        <w:rPr>
          <w:sz w:val="26"/>
          <w:szCs w:val="26"/>
        </w:rPr>
        <w:t>Яха «</w:t>
      </w:r>
      <w:r w:rsidRPr="00E502C2">
        <w:rPr>
          <w:sz w:val="26"/>
          <w:szCs w:val="26"/>
        </w:rPr>
        <w:t xml:space="preserve">О внесении изменений в постановление администрации города от </w:t>
      </w:r>
      <w:r w:rsidR="008D31F7" w:rsidRPr="00E502C2">
        <w:rPr>
          <w:sz w:val="26"/>
          <w:szCs w:val="26"/>
        </w:rPr>
        <w:t xml:space="preserve">17.12.2015 № 353-па «Об утверждении муниципальной программы «Социально-экономическое развитие, инвестиции муниципального образования городской округ город Пыть-Ях на 2016-2020 годы» </w:t>
      </w:r>
    </w:p>
    <w:p w:rsidR="00755210" w:rsidRPr="00E502C2" w:rsidRDefault="008D31F7" w:rsidP="00B27951">
      <w:pPr>
        <w:tabs>
          <w:tab w:val="left" w:pos="1470"/>
        </w:tabs>
        <w:jc w:val="center"/>
        <w:rPr>
          <w:sz w:val="26"/>
          <w:szCs w:val="26"/>
        </w:rPr>
      </w:pPr>
      <w:r w:rsidRPr="00E502C2">
        <w:rPr>
          <w:sz w:val="26"/>
          <w:szCs w:val="26"/>
        </w:rPr>
        <w:t xml:space="preserve">(с изм. от 05.04.2017 № 84-па, от 25.07.2017 № 197-па) </w:t>
      </w:r>
    </w:p>
    <w:p w:rsidR="00663C99" w:rsidRPr="00E502C2" w:rsidRDefault="00663C99" w:rsidP="00663C99">
      <w:pPr>
        <w:jc w:val="both"/>
        <w:rPr>
          <w:sz w:val="26"/>
          <w:szCs w:val="26"/>
        </w:rPr>
      </w:pPr>
    </w:p>
    <w:p w:rsidR="00663C99" w:rsidRPr="00E502C2" w:rsidRDefault="00663C99" w:rsidP="00663C99">
      <w:pPr>
        <w:rPr>
          <w:sz w:val="26"/>
          <w:szCs w:val="26"/>
        </w:rPr>
      </w:pPr>
      <w:r w:rsidRPr="00E502C2">
        <w:rPr>
          <w:sz w:val="26"/>
          <w:szCs w:val="26"/>
        </w:rPr>
        <w:t>г. Пыть-Ях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</w:t>
      </w:r>
      <w:r w:rsidR="00300280" w:rsidRPr="00E502C2">
        <w:rPr>
          <w:sz w:val="26"/>
          <w:szCs w:val="26"/>
        </w:rPr>
        <w:t xml:space="preserve">     </w:t>
      </w:r>
      <w:r w:rsidR="00174826" w:rsidRPr="00E502C2">
        <w:rPr>
          <w:sz w:val="26"/>
          <w:szCs w:val="26"/>
        </w:rPr>
        <w:t xml:space="preserve">   </w:t>
      </w:r>
      <w:r w:rsidR="008D31F7" w:rsidRPr="00E502C2">
        <w:rPr>
          <w:sz w:val="26"/>
          <w:szCs w:val="26"/>
        </w:rPr>
        <w:t>15</w:t>
      </w:r>
      <w:r w:rsidRPr="00E502C2">
        <w:rPr>
          <w:sz w:val="26"/>
          <w:szCs w:val="26"/>
        </w:rPr>
        <w:t xml:space="preserve"> </w:t>
      </w:r>
      <w:r w:rsidR="008D31F7" w:rsidRPr="00E502C2">
        <w:rPr>
          <w:sz w:val="26"/>
          <w:szCs w:val="26"/>
        </w:rPr>
        <w:t>августа</w:t>
      </w:r>
      <w:r w:rsidRPr="00E502C2">
        <w:rPr>
          <w:sz w:val="26"/>
          <w:szCs w:val="26"/>
        </w:rPr>
        <w:t xml:space="preserve"> 2017</w:t>
      </w:r>
      <w:r w:rsidR="005B32A4" w:rsidRPr="00E502C2">
        <w:rPr>
          <w:sz w:val="26"/>
          <w:szCs w:val="26"/>
        </w:rPr>
        <w:t xml:space="preserve"> </w:t>
      </w:r>
      <w:r w:rsidRPr="00E502C2">
        <w:rPr>
          <w:sz w:val="26"/>
          <w:szCs w:val="26"/>
        </w:rPr>
        <w:t>г.</w:t>
      </w:r>
    </w:p>
    <w:p w:rsidR="00174826" w:rsidRPr="00E502C2" w:rsidRDefault="00174826" w:rsidP="00174826">
      <w:pPr>
        <w:ind w:firstLine="708"/>
        <w:jc w:val="both"/>
        <w:rPr>
          <w:sz w:val="26"/>
          <w:szCs w:val="26"/>
        </w:rPr>
      </w:pPr>
    </w:p>
    <w:p w:rsidR="00174826" w:rsidRPr="00E502C2" w:rsidRDefault="008D31F7" w:rsidP="008D31F7">
      <w:pPr>
        <w:tabs>
          <w:tab w:val="left" w:pos="567"/>
        </w:tabs>
        <w:jc w:val="both"/>
        <w:rPr>
          <w:sz w:val="26"/>
          <w:szCs w:val="26"/>
        </w:rPr>
      </w:pPr>
      <w:r w:rsidRPr="00E502C2">
        <w:rPr>
          <w:sz w:val="26"/>
          <w:szCs w:val="26"/>
        </w:rPr>
        <w:tab/>
      </w:r>
      <w:r w:rsidR="00663C99" w:rsidRPr="00E502C2">
        <w:rPr>
          <w:sz w:val="26"/>
          <w:szCs w:val="26"/>
        </w:rPr>
        <w:t>Счетно-контрольной палатой города Пыть-Яха на основании п. 3.1.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>раздела 3 Плана работы Счетно-контрольной палаты города Пыть-Яха на 2017 год, в соответствии с требованиями Бюджетного кодекса РФ, ст.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 xml:space="preserve">8 Положения </w:t>
      </w:r>
      <w:r w:rsidR="00300280" w:rsidRPr="00E502C2">
        <w:rPr>
          <w:sz w:val="26"/>
          <w:szCs w:val="26"/>
        </w:rPr>
        <w:t>о</w:t>
      </w:r>
      <w:r w:rsidR="00663C99" w:rsidRPr="00E502C2">
        <w:rPr>
          <w:sz w:val="26"/>
          <w:szCs w:val="26"/>
        </w:rPr>
        <w:t xml:space="preserve"> контрольно-счетном органе муниципального образования городской округ город Пыть-Ях - Счетно-кон</w:t>
      </w:r>
      <w:r w:rsidR="00300280" w:rsidRPr="00E502C2">
        <w:rPr>
          <w:sz w:val="26"/>
          <w:szCs w:val="26"/>
        </w:rPr>
        <w:t>трольной палате города Пыть-Яха</w:t>
      </w:r>
      <w:r w:rsidR="00663C99" w:rsidRPr="00E502C2">
        <w:rPr>
          <w:sz w:val="26"/>
          <w:szCs w:val="26"/>
        </w:rPr>
        <w:t xml:space="preserve">, утвержденного решением Думы города Пыть-Яха от 29.11.2016 № 34, проведена  экспертиза проекта постановления администрации города Пыть-Яха </w:t>
      </w:r>
      <w:r w:rsidRPr="00E502C2">
        <w:rPr>
          <w:sz w:val="26"/>
          <w:szCs w:val="26"/>
        </w:rPr>
        <w:t xml:space="preserve">«О внесении изменений в постановление администрации города от 17.12.2015 № 353-па «Об утверждении муниципальной программы «Социально-экономическое развитие, инвестиции муниципального образования городской округ город Пыть-Ях на 2016-2020 годы» (с изм. от 05.04.2017 № 84-па, от 25.07.2017 № 197-па) 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 xml:space="preserve">(далее – проект постановления). </w:t>
      </w:r>
    </w:p>
    <w:p w:rsidR="00663C99" w:rsidRPr="00E502C2" w:rsidRDefault="00755210" w:rsidP="008D31F7">
      <w:pPr>
        <w:ind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П</w:t>
      </w:r>
      <w:r w:rsidR="00663C99" w:rsidRPr="00E502C2">
        <w:rPr>
          <w:sz w:val="26"/>
          <w:szCs w:val="26"/>
        </w:rPr>
        <w:t>роект постановления поступ</w:t>
      </w:r>
      <w:r w:rsidR="000B2E5A" w:rsidRPr="00E502C2">
        <w:rPr>
          <w:sz w:val="26"/>
          <w:szCs w:val="26"/>
        </w:rPr>
        <w:t>ил</w:t>
      </w:r>
      <w:r w:rsidR="00174826" w:rsidRPr="00E502C2">
        <w:rPr>
          <w:sz w:val="26"/>
          <w:szCs w:val="26"/>
        </w:rPr>
        <w:t xml:space="preserve"> </w:t>
      </w:r>
      <w:r w:rsidR="000B2E5A" w:rsidRPr="00E502C2">
        <w:rPr>
          <w:sz w:val="26"/>
          <w:szCs w:val="26"/>
        </w:rPr>
        <w:t>в Счетно-контрольную палату</w:t>
      </w:r>
      <w:r w:rsidR="008D31F7" w:rsidRPr="00E502C2">
        <w:rPr>
          <w:sz w:val="26"/>
          <w:szCs w:val="26"/>
        </w:rPr>
        <w:t xml:space="preserve"> 1</w:t>
      </w:r>
      <w:r w:rsidRPr="00E502C2">
        <w:rPr>
          <w:sz w:val="26"/>
          <w:szCs w:val="26"/>
        </w:rPr>
        <w:t>4.0</w:t>
      </w:r>
      <w:r w:rsidR="008D31F7" w:rsidRPr="00E502C2">
        <w:rPr>
          <w:sz w:val="26"/>
          <w:szCs w:val="26"/>
        </w:rPr>
        <w:t>8</w:t>
      </w:r>
      <w:r w:rsidRPr="00E502C2">
        <w:rPr>
          <w:sz w:val="26"/>
          <w:szCs w:val="26"/>
        </w:rPr>
        <w:t>.2017 г</w:t>
      </w:r>
      <w:r w:rsidR="00184DE6" w:rsidRPr="00E502C2">
        <w:rPr>
          <w:sz w:val="26"/>
          <w:szCs w:val="26"/>
        </w:rPr>
        <w:t>.</w:t>
      </w:r>
      <w:r w:rsidR="000B2E5A" w:rsidRPr="00E502C2">
        <w:rPr>
          <w:sz w:val="26"/>
          <w:szCs w:val="26"/>
        </w:rPr>
        <w:t xml:space="preserve"> </w:t>
      </w:r>
    </w:p>
    <w:p w:rsidR="00755210" w:rsidRPr="00E502C2" w:rsidRDefault="00755210" w:rsidP="008D31F7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E502C2">
        <w:rPr>
          <w:sz w:val="26"/>
          <w:szCs w:val="26"/>
        </w:rPr>
        <w:tab/>
        <w:t>В ходе проведения экспертизы рассмотрены следующие нормативные правовые акты:</w:t>
      </w:r>
    </w:p>
    <w:p w:rsidR="00663C99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Бюджетн</w:t>
      </w:r>
      <w:r w:rsidR="009C114D" w:rsidRPr="00E502C2">
        <w:rPr>
          <w:sz w:val="26"/>
          <w:szCs w:val="26"/>
        </w:rPr>
        <w:t>ый</w:t>
      </w:r>
      <w:r w:rsidRPr="00E502C2">
        <w:rPr>
          <w:sz w:val="26"/>
          <w:szCs w:val="26"/>
        </w:rPr>
        <w:t xml:space="preserve"> кодекс Российской Федерации;</w:t>
      </w:r>
    </w:p>
    <w:p w:rsidR="009C114D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Решение Думы города Пыть-Яха от 16.12.2016 № 40 «О бюджете города Пыть-Яха на 2017 год и на плановый период 2018 и 2019 годов»;</w:t>
      </w:r>
    </w:p>
    <w:p w:rsidR="00663C99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Постановлени</w:t>
      </w:r>
      <w:r w:rsidR="009C114D" w:rsidRPr="00E502C2">
        <w:rPr>
          <w:sz w:val="26"/>
          <w:szCs w:val="26"/>
        </w:rPr>
        <w:t>е</w:t>
      </w:r>
      <w:r w:rsidRPr="00E502C2">
        <w:rPr>
          <w:sz w:val="26"/>
          <w:szCs w:val="26"/>
        </w:rPr>
        <w:t xml:space="preserve">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изменениями);</w:t>
      </w:r>
    </w:p>
    <w:p w:rsidR="00663C99" w:rsidRPr="00E502C2" w:rsidRDefault="00DA1357" w:rsidP="009C114D">
      <w:pPr>
        <w:ind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и и</w:t>
      </w:r>
      <w:r w:rsidR="00663C99" w:rsidRPr="00E502C2">
        <w:rPr>
          <w:sz w:val="26"/>
          <w:szCs w:val="26"/>
        </w:rPr>
        <w:t>ны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нормативны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правовы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акт</w:t>
      </w:r>
      <w:r w:rsidRPr="00E502C2">
        <w:rPr>
          <w:sz w:val="26"/>
          <w:szCs w:val="26"/>
        </w:rPr>
        <w:t>ы</w:t>
      </w:r>
      <w:r w:rsidR="00663C99" w:rsidRPr="00E502C2">
        <w:rPr>
          <w:sz w:val="26"/>
          <w:szCs w:val="26"/>
        </w:rPr>
        <w:t>, регламентирующи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сферу реализации Программы.</w:t>
      </w:r>
    </w:p>
    <w:p w:rsidR="00755210" w:rsidRPr="009741BF" w:rsidRDefault="00663C99" w:rsidP="009C114D">
      <w:pPr>
        <w:ind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 xml:space="preserve">С проектом постановления представлены заключения комитета по финансам и управления по экономике администрации города Пыть-Яха, </w:t>
      </w:r>
      <w:r w:rsidR="009C114D" w:rsidRPr="00E502C2">
        <w:rPr>
          <w:sz w:val="26"/>
          <w:szCs w:val="26"/>
        </w:rPr>
        <w:t xml:space="preserve">заключение о проведении антикоррупционной экспертизы проекта постановления, </w:t>
      </w:r>
      <w:r w:rsidRPr="00E502C2">
        <w:rPr>
          <w:sz w:val="26"/>
          <w:szCs w:val="26"/>
        </w:rPr>
        <w:t>пояснительная записка</w:t>
      </w:r>
      <w:r w:rsidR="008D31F7" w:rsidRPr="00E502C2">
        <w:rPr>
          <w:sz w:val="26"/>
          <w:szCs w:val="26"/>
        </w:rPr>
        <w:t xml:space="preserve">, справка от 12.07.2017 № 500/07/196 об изменении показателей сводной бюджетной </w:t>
      </w:r>
      <w:r w:rsidR="008D31F7" w:rsidRPr="009741BF">
        <w:rPr>
          <w:sz w:val="26"/>
          <w:szCs w:val="26"/>
        </w:rPr>
        <w:t xml:space="preserve">росписи расходов на 2017 год и на плановый период 2018 и 2019 годов. </w:t>
      </w:r>
    </w:p>
    <w:p w:rsidR="00E502C2" w:rsidRPr="009741BF" w:rsidRDefault="00E502C2" w:rsidP="00450B25">
      <w:pPr>
        <w:pStyle w:val="2"/>
        <w:spacing w:after="0" w:line="240" w:lineRule="auto"/>
        <w:ind w:firstLine="567"/>
        <w:jc w:val="both"/>
        <w:rPr>
          <w:sz w:val="26"/>
          <w:szCs w:val="26"/>
        </w:rPr>
      </w:pPr>
      <w:r w:rsidRPr="009741BF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9741BF" w:rsidRPr="009741BF" w:rsidRDefault="009741BF" w:rsidP="009741BF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741BF">
        <w:rPr>
          <w:sz w:val="26"/>
          <w:szCs w:val="26"/>
        </w:rPr>
        <w:t xml:space="preserve">Представленным Проектом постановления вносится изменение в программное мероприятие 2017 года, в связи с увеличением объема финансирования на сумму 4518,00 тыс. руб.  (за счет средств автономного округа) по мероприятию </w:t>
      </w:r>
      <w:r w:rsidRPr="009741BF">
        <w:rPr>
          <w:spacing w:val="-9"/>
          <w:sz w:val="26"/>
          <w:szCs w:val="26"/>
        </w:rPr>
        <w:t xml:space="preserve">2.1.1. «Предоставление государственных и муниципальных услуг в МФЦ г. Пыть-Ях» </w:t>
      </w:r>
      <w:r w:rsidRPr="009741BF">
        <w:rPr>
          <w:sz w:val="26"/>
          <w:szCs w:val="26"/>
        </w:rPr>
        <w:t xml:space="preserve">подпрограммы </w:t>
      </w:r>
      <w:r w:rsidRPr="009741BF">
        <w:rPr>
          <w:spacing w:val="-9"/>
          <w:sz w:val="26"/>
          <w:szCs w:val="26"/>
        </w:rPr>
        <w:t>2. «</w:t>
      </w:r>
      <w:r w:rsidRPr="009741BF">
        <w:rPr>
          <w:bCs/>
          <w:spacing w:val="-9"/>
          <w:sz w:val="26"/>
          <w:szCs w:val="26"/>
        </w:rPr>
        <w:t>Совершенствование муниципального управления</w:t>
      </w:r>
      <w:r w:rsidRPr="009741BF">
        <w:rPr>
          <w:spacing w:val="-9"/>
          <w:sz w:val="26"/>
          <w:szCs w:val="26"/>
        </w:rPr>
        <w:t>».</w:t>
      </w:r>
    </w:p>
    <w:p w:rsidR="006364F1" w:rsidRPr="00E502C2" w:rsidRDefault="006364F1" w:rsidP="008A2401">
      <w:pPr>
        <w:tabs>
          <w:tab w:val="left" w:pos="1470"/>
        </w:tabs>
        <w:ind w:firstLine="567"/>
        <w:jc w:val="both"/>
        <w:rPr>
          <w:spacing w:val="-9"/>
          <w:sz w:val="26"/>
          <w:szCs w:val="26"/>
        </w:rPr>
      </w:pPr>
      <w:r w:rsidRPr="00E502C2">
        <w:rPr>
          <w:spacing w:val="-9"/>
          <w:sz w:val="26"/>
          <w:szCs w:val="26"/>
        </w:rPr>
        <w:t>Изменения бы</w:t>
      </w:r>
      <w:r w:rsidR="00602F93">
        <w:rPr>
          <w:spacing w:val="-9"/>
          <w:sz w:val="26"/>
          <w:szCs w:val="26"/>
        </w:rPr>
        <w:t xml:space="preserve">ли произведены в соответствии со </w:t>
      </w:r>
      <w:r w:rsidR="00602F93" w:rsidRPr="00E502C2">
        <w:rPr>
          <w:spacing w:val="-9"/>
          <w:sz w:val="26"/>
          <w:szCs w:val="26"/>
        </w:rPr>
        <w:t>справк</w:t>
      </w:r>
      <w:r w:rsidR="00602F93">
        <w:rPr>
          <w:spacing w:val="-9"/>
          <w:sz w:val="26"/>
          <w:szCs w:val="26"/>
        </w:rPr>
        <w:t>ой</w:t>
      </w:r>
      <w:r w:rsidR="00602F93" w:rsidRPr="00E502C2">
        <w:rPr>
          <w:spacing w:val="-9"/>
          <w:sz w:val="26"/>
          <w:szCs w:val="26"/>
        </w:rPr>
        <w:t xml:space="preserve"> Департамента</w:t>
      </w:r>
      <w:r w:rsidR="007463E4" w:rsidRPr="00E502C2">
        <w:rPr>
          <w:spacing w:val="-9"/>
          <w:sz w:val="26"/>
          <w:szCs w:val="26"/>
        </w:rPr>
        <w:t xml:space="preserve"> финансов Ханты-Мансийского</w:t>
      </w:r>
      <w:r w:rsidR="00602F93">
        <w:rPr>
          <w:spacing w:val="-9"/>
          <w:sz w:val="26"/>
          <w:szCs w:val="26"/>
        </w:rPr>
        <w:t xml:space="preserve"> автономного округа – Югры от </w:t>
      </w:r>
      <w:r w:rsidR="00B27951">
        <w:rPr>
          <w:spacing w:val="-9"/>
          <w:sz w:val="26"/>
          <w:szCs w:val="26"/>
        </w:rPr>
        <w:t>12.07.2017 №</w:t>
      </w:r>
      <w:r w:rsidR="00602F93">
        <w:rPr>
          <w:spacing w:val="-9"/>
          <w:sz w:val="26"/>
          <w:szCs w:val="26"/>
        </w:rPr>
        <w:t xml:space="preserve"> 500/07/196</w:t>
      </w:r>
      <w:r w:rsidR="007463E4" w:rsidRPr="00E502C2">
        <w:rPr>
          <w:spacing w:val="-9"/>
          <w:sz w:val="26"/>
          <w:szCs w:val="26"/>
        </w:rPr>
        <w:t xml:space="preserve">. </w:t>
      </w:r>
    </w:p>
    <w:p w:rsidR="00483472" w:rsidRPr="00E502C2" w:rsidRDefault="008A2401" w:rsidP="008A240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83472" w:rsidRPr="00E502C2">
        <w:rPr>
          <w:sz w:val="26"/>
          <w:szCs w:val="26"/>
        </w:rPr>
        <w:t xml:space="preserve">Общий объем финансирования по программе в 2017 году с учетом изменений составит </w:t>
      </w:r>
      <w:r>
        <w:rPr>
          <w:sz w:val="26"/>
          <w:szCs w:val="26"/>
        </w:rPr>
        <w:t xml:space="preserve">33819,32 тыс. руб.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17470,30 тыс. руб. - </w:t>
      </w:r>
      <w:r w:rsidR="00483472" w:rsidRPr="00E502C2">
        <w:rPr>
          <w:sz w:val="26"/>
          <w:szCs w:val="26"/>
        </w:rPr>
        <w:t xml:space="preserve">средства окружного бюджета, </w:t>
      </w:r>
      <w:r>
        <w:rPr>
          <w:sz w:val="26"/>
          <w:szCs w:val="26"/>
        </w:rPr>
        <w:t>16349,02 тыс. руб. – средства местного бюджета).</w:t>
      </w:r>
    </w:p>
    <w:p w:rsidR="008A2401" w:rsidRPr="00B27951" w:rsidRDefault="008A2401" w:rsidP="00483472">
      <w:pPr>
        <w:tabs>
          <w:tab w:val="left" w:pos="567"/>
        </w:tabs>
        <w:jc w:val="both"/>
        <w:rPr>
          <w:sz w:val="26"/>
          <w:szCs w:val="26"/>
        </w:rPr>
      </w:pPr>
      <w:r w:rsidRPr="00B27951">
        <w:rPr>
          <w:sz w:val="26"/>
          <w:szCs w:val="26"/>
        </w:rPr>
        <w:lastRenderedPageBreak/>
        <w:tab/>
      </w:r>
      <w:r w:rsidR="00483472" w:rsidRPr="00B27951">
        <w:rPr>
          <w:sz w:val="26"/>
          <w:szCs w:val="26"/>
        </w:rPr>
        <w:t xml:space="preserve">Всего запланированный объем финансирования Программы </w:t>
      </w:r>
      <w:r w:rsidRPr="00B27951">
        <w:rPr>
          <w:sz w:val="26"/>
          <w:szCs w:val="26"/>
        </w:rPr>
        <w:t xml:space="preserve">увеличится на 4518,0 тыс. руб. </w:t>
      </w:r>
      <w:r w:rsidR="00FF62B1" w:rsidRPr="00B27951">
        <w:rPr>
          <w:sz w:val="26"/>
          <w:szCs w:val="26"/>
        </w:rPr>
        <w:t xml:space="preserve"> и составит</w:t>
      </w:r>
      <w:r w:rsidRPr="00B27951">
        <w:rPr>
          <w:sz w:val="26"/>
          <w:szCs w:val="26"/>
        </w:rPr>
        <w:t xml:space="preserve"> 148963,62 тыс. руб. (в </w:t>
      </w:r>
      <w:proofErr w:type="spellStart"/>
      <w:r w:rsidRPr="00B27951">
        <w:rPr>
          <w:sz w:val="26"/>
          <w:szCs w:val="26"/>
        </w:rPr>
        <w:t>т.ч</w:t>
      </w:r>
      <w:proofErr w:type="spellEnd"/>
      <w:r w:rsidRPr="00B27951">
        <w:rPr>
          <w:sz w:val="26"/>
          <w:szCs w:val="26"/>
        </w:rPr>
        <w:t xml:space="preserve">. 76002,90 тыс. руб. – средства окружного бюджета, 72960,72 тыс. руб. – средства местного бюджета). </w:t>
      </w:r>
    </w:p>
    <w:p w:rsidR="008A2401" w:rsidRPr="00B27951" w:rsidRDefault="00483472" w:rsidP="00450B2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7951">
        <w:rPr>
          <w:sz w:val="26"/>
          <w:szCs w:val="26"/>
        </w:rPr>
        <w:t xml:space="preserve">На плановый период 2018-2019 годов объем финансирования не изменится. </w:t>
      </w:r>
      <w:r w:rsidR="00CB36D1" w:rsidRPr="00B27951">
        <w:rPr>
          <w:sz w:val="26"/>
          <w:szCs w:val="26"/>
        </w:rPr>
        <w:t>Целевые показатели остались прежними.</w:t>
      </w:r>
    </w:p>
    <w:p w:rsidR="002B61D1" w:rsidRPr="00B27951" w:rsidRDefault="00F50666" w:rsidP="00450B2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7951">
        <w:rPr>
          <w:sz w:val="26"/>
          <w:szCs w:val="26"/>
        </w:rPr>
        <w:t>С</w:t>
      </w:r>
      <w:r w:rsidR="002B61D1" w:rsidRPr="00B27951">
        <w:rPr>
          <w:sz w:val="26"/>
          <w:szCs w:val="26"/>
        </w:rPr>
        <w:t>оответствующие изменения внесены в паспорт программы</w:t>
      </w:r>
      <w:r w:rsidR="00450B25" w:rsidRPr="00B27951">
        <w:rPr>
          <w:sz w:val="26"/>
          <w:szCs w:val="26"/>
        </w:rPr>
        <w:t xml:space="preserve"> по строке «Финансовое обеспечение муниципальной программы», приложение</w:t>
      </w:r>
      <w:r w:rsidRPr="00B27951">
        <w:rPr>
          <w:sz w:val="26"/>
          <w:szCs w:val="26"/>
        </w:rPr>
        <w:t xml:space="preserve"> № 2 </w:t>
      </w:r>
      <w:r w:rsidR="002B61D1" w:rsidRPr="00B27951">
        <w:rPr>
          <w:sz w:val="26"/>
          <w:szCs w:val="26"/>
        </w:rPr>
        <w:t>«</w:t>
      </w:r>
      <w:r w:rsidR="00450B25" w:rsidRPr="00B27951">
        <w:rPr>
          <w:sz w:val="26"/>
          <w:szCs w:val="26"/>
        </w:rPr>
        <w:t xml:space="preserve">Перечень основных мероприятий муниципальной программы», </w:t>
      </w:r>
      <w:r w:rsidR="002B61D1" w:rsidRPr="00B27951">
        <w:rPr>
          <w:sz w:val="26"/>
          <w:szCs w:val="26"/>
        </w:rPr>
        <w:t>приложение № 3 «</w:t>
      </w:r>
      <w:r w:rsidR="00450B25" w:rsidRPr="00B27951">
        <w:rPr>
          <w:bCs/>
          <w:color w:val="000000"/>
          <w:sz w:val="26"/>
          <w:szCs w:val="26"/>
          <w:shd w:val="clear" w:color="auto" w:fill="FFFFFF"/>
        </w:rPr>
        <w:t>Оценка эффективности реализации муниципальной программы</w:t>
      </w:r>
      <w:r w:rsidR="002B61D1" w:rsidRPr="00B27951">
        <w:rPr>
          <w:color w:val="000000"/>
          <w:sz w:val="26"/>
          <w:szCs w:val="26"/>
          <w:shd w:val="clear" w:color="auto" w:fill="FFFFFF"/>
        </w:rPr>
        <w:t>».</w:t>
      </w:r>
    </w:p>
    <w:p w:rsidR="00B27951" w:rsidRPr="00B27951" w:rsidRDefault="00B27951" w:rsidP="00B27951">
      <w:pPr>
        <w:spacing w:line="100" w:lineRule="atLeast"/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B27951">
        <w:rPr>
          <w:sz w:val="26"/>
          <w:szCs w:val="26"/>
        </w:rPr>
        <w:t>Внесение изменений в рассматриваемую муниципальную программу относится к полномочиям администрации города. К проекту постановления замечания и предложения отсутствуют.</w:t>
      </w:r>
    </w:p>
    <w:p w:rsidR="00A03915" w:rsidRPr="00B27951" w:rsidRDefault="00A03915" w:rsidP="00663C99">
      <w:pPr>
        <w:jc w:val="both"/>
        <w:rPr>
          <w:sz w:val="26"/>
          <w:szCs w:val="26"/>
        </w:rPr>
      </w:pPr>
    </w:p>
    <w:p w:rsidR="006A175B" w:rsidRPr="00B27951" w:rsidRDefault="006A175B" w:rsidP="00663C99">
      <w:pPr>
        <w:jc w:val="both"/>
        <w:rPr>
          <w:sz w:val="26"/>
          <w:szCs w:val="26"/>
        </w:rPr>
      </w:pPr>
    </w:p>
    <w:p w:rsidR="006A175B" w:rsidRPr="00E502C2" w:rsidRDefault="006A175B" w:rsidP="00663C99">
      <w:pPr>
        <w:jc w:val="both"/>
        <w:rPr>
          <w:sz w:val="26"/>
          <w:szCs w:val="26"/>
        </w:rPr>
      </w:pP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Инспектор</w:t>
      </w: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Счетно-</w:t>
      </w:r>
      <w:proofErr w:type="gramStart"/>
      <w:r w:rsidRPr="00E502C2">
        <w:rPr>
          <w:sz w:val="26"/>
          <w:szCs w:val="26"/>
        </w:rPr>
        <w:t>контрольной  палаты</w:t>
      </w:r>
      <w:proofErr w:type="gramEnd"/>
      <w:r w:rsidRPr="00E502C2">
        <w:rPr>
          <w:sz w:val="26"/>
          <w:szCs w:val="26"/>
        </w:rPr>
        <w:t xml:space="preserve"> </w:t>
      </w: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города Пыть-Яха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   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</w:t>
      </w:r>
      <w:r w:rsidRPr="00E502C2">
        <w:rPr>
          <w:sz w:val="26"/>
          <w:szCs w:val="26"/>
        </w:rPr>
        <w:tab/>
        <w:t xml:space="preserve">              </w:t>
      </w:r>
      <w:r w:rsidRPr="00E502C2">
        <w:rPr>
          <w:sz w:val="26"/>
          <w:szCs w:val="26"/>
        </w:rPr>
        <w:tab/>
        <w:t xml:space="preserve">   Г.Ф. Урубкова </w:t>
      </w:r>
    </w:p>
    <w:p w:rsidR="00174826" w:rsidRPr="00E502C2" w:rsidRDefault="00174826">
      <w:pPr>
        <w:rPr>
          <w:sz w:val="26"/>
          <w:szCs w:val="26"/>
        </w:rPr>
      </w:pPr>
    </w:p>
    <w:sectPr w:rsidR="00174826" w:rsidRPr="00E502C2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285" w:rsidRDefault="001A0285">
      <w:r>
        <w:separator/>
      </w:r>
    </w:p>
  </w:endnote>
  <w:endnote w:type="continuationSeparator" w:id="0">
    <w:p w:rsidR="001A0285" w:rsidRDefault="001A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1A0285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4AAE">
      <w:rPr>
        <w:rStyle w:val="a5"/>
        <w:noProof/>
      </w:rPr>
      <w:t>2</w:t>
    </w:r>
    <w:r>
      <w:rPr>
        <w:rStyle w:val="a5"/>
      </w:rPr>
      <w:fldChar w:fldCharType="end"/>
    </w:r>
  </w:p>
  <w:p w:rsidR="004F4F0F" w:rsidRDefault="001A0285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285" w:rsidRDefault="001A0285">
      <w:r>
        <w:separator/>
      </w:r>
    </w:p>
  </w:footnote>
  <w:footnote w:type="continuationSeparator" w:id="0">
    <w:p w:rsidR="001A0285" w:rsidRDefault="001A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41027"/>
    <w:rsid w:val="00046EDC"/>
    <w:rsid w:val="00083768"/>
    <w:rsid w:val="000A4E3A"/>
    <w:rsid w:val="000B2E5A"/>
    <w:rsid w:val="000C2BB3"/>
    <w:rsid w:val="000D6A72"/>
    <w:rsid w:val="001142F1"/>
    <w:rsid w:val="00174826"/>
    <w:rsid w:val="00184DE6"/>
    <w:rsid w:val="001A0285"/>
    <w:rsid w:val="001E14D4"/>
    <w:rsid w:val="001F431C"/>
    <w:rsid w:val="00243B75"/>
    <w:rsid w:val="002B61D1"/>
    <w:rsid w:val="002C0067"/>
    <w:rsid w:val="002E5328"/>
    <w:rsid w:val="002F35F8"/>
    <w:rsid w:val="00300280"/>
    <w:rsid w:val="00302BC9"/>
    <w:rsid w:val="00363911"/>
    <w:rsid w:val="0036461E"/>
    <w:rsid w:val="0038199A"/>
    <w:rsid w:val="00394C59"/>
    <w:rsid w:val="004047A1"/>
    <w:rsid w:val="00404C29"/>
    <w:rsid w:val="00450B25"/>
    <w:rsid w:val="00483472"/>
    <w:rsid w:val="004B21A1"/>
    <w:rsid w:val="004C6770"/>
    <w:rsid w:val="004E67FE"/>
    <w:rsid w:val="004F46C8"/>
    <w:rsid w:val="004F492B"/>
    <w:rsid w:val="005027E7"/>
    <w:rsid w:val="00526683"/>
    <w:rsid w:val="00540CC0"/>
    <w:rsid w:val="005803E6"/>
    <w:rsid w:val="00593716"/>
    <w:rsid w:val="00594E81"/>
    <w:rsid w:val="005B32A4"/>
    <w:rsid w:val="005C1C3D"/>
    <w:rsid w:val="005C2437"/>
    <w:rsid w:val="00602F93"/>
    <w:rsid w:val="00617A0B"/>
    <w:rsid w:val="006364F1"/>
    <w:rsid w:val="0064146B"/>
    <w:rsid w:val="00663C99"/>
    <w:rsid w:val="0066640D"/>
    <w:rsid w:val="0067385D"/>
    <w:rsid w:val="006A175B"/>
    <w:rsid w:val="006B1F3D"/>
    <w:rsid w:val="006F4AAE"/>
    <w:rsid w:val="00733AA8"/>
    <w:rsid w:val="007463E4"/>
    <w:rsid w:val="00750406"/>
    <w:rsid w:val="00755210"/>
    <w:rsid w:val="00791676"/>
    <w:rsid w:val="0079788D"/>
    <w:rsid w:val="007E3345"/>
    <w:rsid w:val="00831238"/>
    <w:rsid w:val="00837B65"/>
    <w:rsid w:val="0089767B"/>
    <w:rsid w:val="008A2401"/>
    <w:rsid w:val="008D31F7"/>
    <w:rsid w:val="00922A2B"/>
    <w:rsid w:val="009624E8"/>
    <w:rsid w:val="009741BF"/>
    <w:rsid w:val="00987EFC"/>
    <w:rsid w:val="00993B96"/>
    <w:rsid w:val="009B5FBC"/>
    <w:rsid w:val="009C114D"/>
    <w:rsid w:val="009F4CFE"/>
    <w:rsid w:val="00A03915"/>
    <w:rsid w:val="00A37ACE"/>
    <w:rsid w:val="00A4700E"/>
    <w:rsid w:val="00A563B6"/>
    <w:rsid w:val="00A70704"/>
    <w:rsid w:val="00A802C2"/>
    <w:rsid w:val="00AB413C"/>
    <w:rsid w:val="00AD5AED"/>
    <w:rsid w:val="00AE010C"/>
    <w:rsid w:val="00B04496"/>
    <w:rsid w:val="00B27951"/>
    <w:rsid w:val="00BA0741"/>
    <w:rsid w:val="00BB21CC"/>
    <w:rsid w:val="00BC0652"/>
    <w:rsid w:val="00BC7C02"/>
    <w:rsid w:val="00BD3D15"/>
    <w:rsid w:val="00C018CF"/>
    <w:rsid w:val="00C05F91"/>
    <w:rsid w:val="00C1272A"/>
    <w:rsid w:val="00C16658"/>
    <w:rsid w:val="00C169D7"/>
    <w:rsid w:val="00C5731D"/>
    <w:rsid w:val="00CB36D1"/>
    <w:rsid w:val="00CE1D15"/>
    <w:rsid w:val="00D7313D"/>
    <w:rsid w:val="00DA1357"/>
    <w:rsid w:val="00DD7416"/>
    <w:rsid w:val="00E36111"/>
    <w:rsid w:val="00E502C2"/>
    <w:rsid w:val="00EB53E4"/>
    <w:rsid w:val="00F20CA1"/>
    <w:rsid w:val="00F27C58"/>
    <w:rsid w:val="00F50666"/>
    <w:rsid w:val="00F9408F"/>
    <w:rsid w:val="00FB6572"/>
    <w:rsid w:val="00FD10DE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55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2017-08-15T07:33:00Z</cp:lastPrinted>
  <dcterms:created xsi:type="dcterms:W3CDTF">2017-07-14T07:26:00Z</dcterms:created>
  <dcterms:modified xsi:type="dcterms:W3CDTF">2017-08-15T07:50:00Z</dcterms:modified>
</cp:coreProperties>
</file>